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12457" w14:textId="7E5E0452" w:rsidR="00F158E3" w:rsidRDefault="00733CAA" w:rsidP="00F158E3">
      <w:pPr>
        <w:spacing w:before="0" w:after="160" w:line="259" w:lineRule="auto"/>
        <w:jc w:val="center"/>
        <w:rPr>
          <w:rFonts w:cs="Arial"/>
          <w:color w:val="222222"/>
          <w:sz w:val="21"/>
          <w:szCs w:val="21"/>
        </w:rPr>
      </w:pPr>
      <w:r>
        <w:rPr>
          <w:rFonts w:cs="Arial"/>
          <w:color w:val="222222"/>
          <w:sz w:val="21"/>
          <w:szCs w:val="21"/>
        </w:rPr>
        <w:br/>
      </w:r>
      <w:r>
        <w:rPr>
          <w:noProof/>
          <w:lang w:eastAsia="en-GB"/>
        </w:rPr>
        <w:drawing>
          <wp:anchor distT="0" distB="0" distL="114935" distR="114935" simplePos="0" relativeHeight="251659264" behindDoc="0" locked="0" layoutInCell="1" allowOverlap="1" wp14:anchorId="522D0DBB" wp14:editId="6FC74B56">
            <wp:simplePos x="0" y="0"/>
            <wp:positionH relativeFrom="column">
              <wp:posOffset>-827843</wp:posOffset>
            </wp:positionH>
            <wp:positionV relativeFrom="paragraph">
              <wp:posOffset>-714375</wp:posOffset>
            </wp:positionV>
            <wp:extent cx="3185164" cy="63783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4" cy="6378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158E3">
        <w:rPr>
          <w:noProof/>
          <w:lang w:eastAsia="en-GB"/>
        </w:rPr>
        <w:drawing>
          <wp:inline distT="0" distB="0" distL="0" distR="0" wp14:anchorId="6754215A" wp14:editId="4062CA2B">
            <wp:extent cx="1988289" cy="658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2768" cy="689487"/>
                    </a:xfrm>
                    <a:prstGeom prst="rect">
                      <a:avLst/>
                    </a:prstGeom>
                  </pic:spPr>
                </pic:pic>
              </a:graphicData>
            </a:graphic>
          </wp:inline>
        </w:drawing>
      </w:r>
    </w:p>
    <w:p w14:paraId="0B6D5221" w14:textId="5B7EC923" w:rsidR="00021A13" w:rsidRPr="00733CAA" w:rsidRDefault="00021A13" w:rsidP="00733CAA">
      <w:pPr>
        <w:suppressAutoHyphens/>
        <w:spacing w:line="100" w:lineRule="atLeast"/>
        <w:jc w:val="center"/>
        <w:rPr>
          <w:rFonts w:eastAsia="Arial Unicode MS" w:cs="Arial"/>
          <w:b/>
          <w:color w:val="002060"/>
          <w:kern w:val="1"/>
          <w:sz w:val="40"/>
          <w:szCs w:val="40"/>
          <w:lang w:eastAsia="ar-SA"/>
        </w:rPr>
      </w:pPr>
      <w:r>
        <w:rPr>
          <w:rFonts w:eastAsia="Arial Unicode MS" w:cs="Arial"/>
          <w:b/>
          <w:color w:val="002060"/>
          <w:kern w:val="1"/>
          <w:sz w:val="40"/>
          <w:szCs w:val="40"/>
          <w:lang w:eastAsia="ar-SA"/>
        </w:rPr>
        <w:t xml:space="preserve">- </w:t>
      </w:r>
      <w:r w:rsidR="00F158E3">
        <w:rPr>
          <w:rFonts w:eastAsia="Arial Unicode MS" w:cs="Arial"/>
          <w:b/>
          <w:color w:val="002060"/>
          <w:kern w:val="1"/>
          <w:sz w:val="40"/>
          <w:szCs w:val="40"/>
          <w:lang w:eastAsia="ar-SA"/>
        </w:rPr>
        <w:t>Call for proposals 2020</w:t>
      </w:r>
      <w:r>
        <w:rPr>
          <w:rFonts w:eastAsia="Arial Unicode MS" w:cs="Arial"/>
          <w:b/>
          <w:color w:val="002060"/>
          <w:kern w:val="1"/>
          <w:sz w:val="40"/>
          <w:szCs w:val="40"/>
          <w:lang w:eastAsia="ar-SA"/>
        </w:rPr>
        <w:t xml:space="preserve"> –</w:t>
      </w:r>
    </w:p>
    <w:tbl>
      <w:tblPr>
        <w:tblpPr w:leftFromText="180" w:rightFromText="180" w:vertAnchor="text" w:horzAnchor="page" w:tblpX="948" w:tblpY="9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38037F" w:rsidRPr="009D514A" w14:paraId="69B9D256" w14:textId="77777777" w:rsidTr="00EF177F">
        <w:trPr>
          <w:trHeight w:val="20"/>
        </w:trPr>
        <w:tc>
          <w:tcPr>
            <w:tcW w:w="10060" w:type="dxa"/>
            <w:shd w:val="clear" w:color="auto" w:fill="B6DDE8"/>
            <w:vAlign w:val="center"/>
          </w:tcPr>
          <w:p w14:paraId="49FF7F0C" w14:textId="69C64F7D" w:rsidR="003728E7" w:rsidRPr="00EF177F" w:rsidRDefault="0038037F" w:rsidP="00EF177F">
            <w:pPr>
              <w:spacing w:before="240" w:after="240" w:line="240" w:lineRule="auto"/>
              <w:jc w:val="center"/>
              <w:rPr>
                <w:rFonts w:cstheme="minorHAnsi"/>
                <w:b/>
                <w:sz w:val="28"/>
              </w:rPr>
            </w:pPr>
            <w:r w:rsidRPr="009D514A">
              <w:rPr>
                <w:rFonts w:cstheme="minorHAnsi"/>
                <w:b/>
              </w:rPr>
              <w:br w:type="page"/>
            </w:r>
            <w:r w:rsidR="00EF177F">
              <w:t xml:space="preserve"> </w:t>
            </w:r>
            <w:r w:rsidR="00EF177F" w:rsidRPr="00EF177F">
              <w:rPr>
                <w:rFonts w:cstheme="minorHAnsi"/>
                <w:b/>
                <w:sz w:val="28"/>
              </w:rPr>
              <w:t>LEAD APPLICANT DECLARATION</w:t>
            </w:r>
          </w:p>
        </w:tc>
      </w:tr>
      <w:tr w:rsidR="0038037F" w:rsidRPr="009D514A" w14:paraId="6DBDC16D" w14:textId="77777777" w:rsidTr="00EF177F">
        <w:trPr>
          <w:trHeight w:val="7644"/>
        </w:trPr>
        <w:tc>
          <w:tcPr>
            <w:tcW w:w="10060" w:type="dxa"/>
            <w:shd w:val="clear" w:color="auto" w:fill="auto"/>
            <w:vAlign w:val="center"/>
          </w:tcPr>
          <w:p w14:paraId="66F7D7EC" w14:textId="77777777" w:rsidR="00EF177F" w:rsidRPr="0096710F" w:rsidRDefault="00EF177F" w:rsidP="00EF177F">
            <w:pPr>
              <w:spacing w:line="360" w:lineRule="auto"/>
              <w:jc w:val="both"/>
            </w:pPr>
            <w:bookmarkStart w:id="0" w:name="_GoBack" w:colFirst="0" w:colLast="0"/>
            <w:r w:rsidRPr="0096710F">
              <w:t>The applicant, represented by the undersigned, being the authorised signatory of the applicant, in the context of the present call for proposals, hereby declares that:</w:t>
            </w:r>
          </w:p>
          <w:p w14:paraId="4D235F16" w14:textId="77777777" w:rsidR="00EF177F" w:rsidRPr="0096710F" w:rsidRDefault="00EF177F" w:rsidP="00EF177F">
            <w:pPr>
              <w:pStyle w:val="ListParagraph"/>
              <w:numPr>
                <w:ilvl w:val="0"/>
                <w:numId w:val="4"/>
              </w:numPr>
              <w:spacing w:line="360" w:lineRule="auto"/>
              <w:ind w:left="142" w:hanging="142"/>
              <w:jc w:val="both"/>
            </w:pPr>
            <w:r w:rsidRPr="0096710F">
              <w:t>the applicant has sufficient financial capacity to carry out the proposed action or work programme;</w:t>
            </w:r>
          </w:p>
          <w:p w14:paraId="6103AD7A" w14:textId="77777777" w:rsidR="00EF177F" w:rsidRPr="0096710F" w:rsidRDefault="00EF177F" w:rsidP="00EF177F">
            <w:pPr>
              <w:pStyle w:val="ListParagraph"/>
              <w:numPr>
                <w:ilvl w:val="0"/>
                <w:numId w:val="4"/>
              </w:numPr>
              <w:spacing w:line="360" w:lineRule="auto"/>
              <w:ind w:left="142" w:hanging="142"/>
              <w:jc w:val="both"/>
            </w:pPr>
            <w:r w:rsidRPr="0096710F">
              <w:t>the applicant certifies the legal statu</w:t>
            </w:r>
            <w:r>
              <w:t>t</w:t>
            </w:r>
            <w:r w:rsidRPr="0096710F">
              <w:t>es of the applicant as reported in the application;</w:t>
            </w:r>
          </w:p>
          <w:p w14:paraId="6522FD08" w14:textId="77777777" w:rsidR="00EF177F" w:rsidRPr="0096710F" w:rsidRDefault="00EF177F" w:rsidP="00EF177F">
            <w:pPr>
              <w:pStyle w:val="ListParagraph"/>
              <w:numPr>
                <w:ilvl w:val="0"/>
                <w:numId w:val="4"/>
              </w:numPr>
              <w:spacing w:line="360" w:lineRule="auto"/>
              <w:ind w:left="142" w:hanging="142"/>
              <w:jc w:val="both"/>
            </w:pPr>
            <w:r w:rsidRPr="0096710F">
              <w:t xml:space="preserve">the applicant </w:t>
            </w:r>
            <w:r>
              <w:t>has</w:t>
            </w:r>
            <w:r w:rsidRPr="0096710F">
              <w:t xml:space="preserve"> the professional competences and qualifications specified in the </w:t>
            </w:r>
            <w:r>
              <w:t xml:space="preserve">LIFE4BEST Guidelines </w:t>
            </w:r>
            <w:r w:rsidRPr="0096710F">
              <w:t>for Applicants;</w:t>
            </w:r>
          </w:p>
          <w:p w14:paraId="0A520256" w14:textId="77777777" w:rsidR="00EF177F" w:rsidRPr="0096710F" w:rsidRDefault="00EF177F" w:rsidP="00EF177F">
            <w:pPr>
              <w:pStyle w:val="ListParagraph"/>
              <w:numPr>
                <w:ilvl w:val="0"/>
                <w:numId w:val="4"/>
              </w:numPr>
              <w:spacing w:line="360" w:lineRule="auto"/>
              <w:ind w:left="142" w:hanging="142"/>
              <w:jc w:val="both"/>
            </w:pPr>
            <w:r w:rsidRPr="0096710F">
              <w:t xml:space="preserve">the applicant undertakes to comply with the principles of good partnership practice; </w:t>
            </w:r>
          </w:p>
          <w:p w14:paraId="07305C56" w14:textId="77777777" w:rsidR="00EF177F" w:rsidRPr="0096710F" w:rsidRDefault="00EF177F" w:rsidP="00EF177F">
            <w:pPr>
              <w:pStyle w:val="ListParagraph"/>
              <w:numPr>
                <w:ilvl w:val="0"/>
                <w:numId w:val="4"/>
              </w:numPr>
              <w:spacing w:line="360" w:lineRule="auto"/>
              <w:ind w:left="142" w:hanging="142"/>
              <w:jc w:val="both"/>
            </w:pPr>
            <w:r w:rsidRPr="0096710F">
              <w:t xml:space="preserve">the applicant is directly responsible for the preparation, management and implementation of the </w:t>
            </w:r>
            <w:r>
              <w:t xml:space="preserve">project </w:t>
            </w:r>
            <w:r w:rsidRPr="0096710F">
              <w:t>and is not acting as an intermediary;</w:t>
            </w:r>
          </w:p>
          <w:p w14:paraId="65530078" w14:textId="77777777" w:rsidR="00EF177F" w:rsidRPr="00016A61" w:rsidRDefault="00EF177F" w:rsidP="00EF177F">
            <w:pPr>
              <w:pStyle w:val="ListParagraph"/>
              <w:numPr>
                <w:ilvl w:val="0"/>
                <w:numId w:val="4"/>
              </w:numPr>
              <w:spacing w:line="360" w:lineRule="auto"/>
              <w:ind w:left="142" w:hanging="142"/>
              <w:jc w:val="both"/>
            </w:pPr>
            <w:r w:rsidRPr="0096710F">
              <w:t xml:space="preserve">The applicant </w:t>
            </w:r>
            <w:r>
              <w:t>is</w:t>
            </w:r>
            <w:r w:rsidRPr="0096710F">
              <w:t xml:space="preserve"> not in any of the situations, which </w:t>
            </w:r>
            <w:proofErr w:type="gramStart"/>
            <w:r w:rsidRPr="0096710F">
              <w:t>are listed</w:t>
            </w:r>
            <w:proofErr w:type="gramEnd"/>
            <w:r w:rsidRPr="0096710F">
              <w:t xml:space="preserve"> </w:t>
            </w:r>
            <w:r>
              <w:t xml:space="preserve">below </w:t>
            </w:r>
            <w:r w:rsidRPr="0096710F">
              <w:t>excluding them from participating in contracts</w:t>
            </w:r>
            <w:r w:rsidRPr="00333DBE">
              <w:t>. Furthermore, it is recognised and accepted that if the applicant participates in spite of being in any of these situations, they may be excluded from other</w:t>
            </w:r>
            <w:r>
              <w:t xml:space="preserve"> contracts:</w:t>
            </w:r>
          </w:p>
          <w:p w14:paraId="3C45E265" w14:textId="77777777" w:rsidR="00EF177F" w:rsidRPr="00016A61" w:rsidRDefault="00EF177F" w:rsidP="00EF177F">
            <w:pPr>
              <w:pStyle w:val="ListParagraph"/>
              <w:numPr>
                <w:ilvl w:val="0"/>
                <w:numId w:val="4"/>
              </w:numPr>
              <w:spacing w:line="360" w:lineRule="auto"/>
              <w:ind w:left="426" w:firstLine="0"/>
              <w:jc w:val="both"/>
            </w:pPr>
            <w:r w:rsidRPr="00016A61">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14:paraId="600B1E9F" w14:textId="77777777" w:rsidR="00EF177F" w:rsidRPr="00016A61" w:rsidRDefault="00EF177F" w:rsidP="00EF177F">
            <w:pPr>
              <w:pStyle w:val="ListParagraph"/>
              <w:numPr>
                <w:ilvl w:val="0"/>
                <w:numId w:val="4"/>
              </w:numPr>
              <w:spacing w:line="360" w:lineRule="auto"/>
              <w:ind w:left="426" w:firstLine="0"/>
              <w:jc w:val="both"/>
            </w:pPr>
            <w:r w:rsidRPr="00016A61">
              <w:t xml:space="preserve">they, or persons having powers of representation, decision making or control over them, have been convicted of an offence concerning their professional conduct by a judgment of a competent authority </w:t>
            </w:r>
            <w:r w:rsidRPr="00D117DB">
              <w:t>of the country of the contracting authority, of the country in which they are established</w:t>
            </w:r>
            <w:r>
              <w:t xml:space="preserve"> and </w:t>
            </w:r>
            <w:r w:rsidRPr="00D117DB">
              <w:t xml:space="preserve">of the country where the contract is to be performed, </w:t>
            </w:r>
            <w:r w:rsidRPr="00016A61">
              <w:t>which has the force of res judicata (i.e. against which no appeal is possible);</w:t>
            </w:r>
          </w:p>
          <w:p w14:paraId="25A2A31D" w14:textId="77777777" w:rsidR="00EF177F" w:rsidRPr="00016A61" w:rsidRDefault="00EF177F" w:rsidP="00EF177F">
            <w:pPr>
              <w:pStyle w:val="ListParagraph"/>
              <w:numPr>
                <w:ilvl w:val="0"/>
                <w:numId w:val="4"/>
              </w:numPr>
              <w:spacing w:line="360" w:lineRule="auto"/>
              <w:ind w:left="426" w:firstLine="0"/>
              <w:jc w:val="both"/>
            </w:pPr>
            <w:r w:rsidRPr="00016A61">
              <w:t>they have been guilty of grave professional misconduct proven by any means which the contracting authority can justify, including by decisions of international organisations;</w:t>
            </w:r>
          </w:p>
          <w:p w14:paraId="6B5851D8" w14:textId="77777777" w:rsidR="00EF177F" w:rsidRPr="00016A61" w:rsidRDefault="00EF177F" w:rsidP="00EF177F">
            <w:pPr>
              <w:pStyle w:val="ListParagraph"/>
              <w:numPr>
                <w:ilvl w:val="0"/>
                <w:numId w:val="4"/>
              </w:numPr>
              <w:spacing w:line="360" w:lineRule="auto"/>
              <w:ind w:left="426" w:firstLine="0"/>
              <w:jc w:val="both"/>
            </w:pPr>
            <w:r w:rsidRPr="00016A61">
              <w:t>they are not in compliance with their obligations relating to the payment of social security contributions or the payment of taxes in accordance with the legal provisions of the country in which they are established or with those of the country of the contracting authority or those of the country where the contract is to be performed;</w:t>
            </w:r>
          </w:p>
          <w:p w14:paraId="3648C228" w14:textId="77777777" w:rsidR="00EF177F" w:rsidRPr="00016A61" w:rsidRDefault="00EF177F" w:rsidP="00EF177F">
            <w:pPr>
              <w:pStyle w:val="ListParagraph"/>
              <w:numPr>
                <w:ilvl w:val="0"/>
                <w:numId w:val="4"/>
              </w:numPr>
              <w:spacing w:line="360" w:lineRule="auto"/>
              <w:ind w:left="426" w:firstLine="0"/>
              <w:jc w:val="both"/>
            </w:pPr>
            <w:r w:rsidRPr="00016A61">
              <w:t>they, or persons having powers of representation, decision making or control over them, have been the subject of a judgment which has the force of res judicata for fraud, corruption, involvement in a criminal organisation, money laundering or any other illegal activity</w:t>
            </w:r>
            <w:r w:rsidRPr="00362D1F">
              <w:t>;</w:t>
            </w:r>
          </w:p>
          <w:p w14:paraId="204D4795" w14:textId="77777777" w:rsidR="00EF177F" w:rsidRPr="0096710F" w:rsidRDefault="00EF177F" w:rsidP="00EF177F">
            <w:pPr>
              <w:pStyle w:val="ListParagraph"/>
              <w:numPr>
                <w:ilvl w:val="0"/>
                <w:numId w:val="4"/>
              </w:numPr>
              <w:spacing w:line="360" w:lineRule="auto"/>
              <w:ind w:left="142" w:hanging="142"/>
              <w:jc w:val="both"/>
            </w:pPr>
            <w:r w:rsidRPr="0096710F">
              <w:t xml:space="preserve">the applicant </w:t>
            </w:r>
            <w:r>
              <w:t>is</w:t>
            </w:r>
            <w:r w:rsidRPr="0096710F">
              <w:t xml:space="preserve"> eligible in accordance with the criteria set out in the </w:t>
            </w:r>
            <w:r>
              <w:t>LIFE4BEST Guidelines</w:t>
            </w:r>
            <w:r w:rsidRPr="0096710F">
              <w:t xml:space="preserve"> for Applicants;</w:t>
            </w:r>
          </w:p>
          <w:p w14:paraId="4FBFEACE" w14:textId="6B55F6B5" w:rsidR="00EF177F" w:rsidRPr="0096710F" w:rsidRDefault="00EF177F" w:rsidP="00EF177F">
            <w:pPr>
              <w:pStyle w:val="ListParagraph"/>
              <w:numPr>
                <w:ilvl w:val="0"/>
                <w:numId w:val="4"/>
              </w:numPr>
              <w:spacing w:line="360" w:lineRule="auto"/>
              <w:ind w:left="142" w:hanging="142"/>
              <w:jc w:val="both"/>
            </w:pPr>
            <w:proofErr w:type="gramStart"/>
            <w:r w:rsidRPr="0096710F">
              <w:lastRenderedPageBreak/>
              <w:t>if</w:t>
            </w:r>
            <w:proofErr w:type="gramEnd"/>
            <w:r w:rsidRPr="0096710F">
              <w:t xml:space="preserve"> recommended to be </w:t>
            </w:r>
            <w:r>
              <w:t xml:space="preserve">awarded a grant, the applicant </w:t>
            </w:r>
            <w:r w:rsidRPr="0096710F">
              <w:t>accept</w:t>
            </w:r>
            <w:r>
              <w:t>s</w:t>
            </w:r>
            <w:r w:rsidRPr="0096710F">
              <w:t xml:space="preserve"> </w:t>
            </w:r>
            <w:r>
              <w:t xml:space="preserve">all </w:t>
            </w:r>
            <w:r w:rsidRPr="0096710F">
              <w:t>the contractual conditions as laid down in the Standard Contract</w:t>
            </w:r>
            <w:r>
              <w:t>.</w:t>
            </w:r>
          </w:p>
          <w:p w14:paraId="109FCC36" w14:textId="3266ABCF" w:rsidR="00EF177F" w:rsidRPr="0096710F" w:rsidRDefault="00EF177F" w:rsidP="00EF177F">
            <w:pPr>
              <w:pStyle w:val="ListParagraph"/>
              <w:numPr>
                <w:ilvl w:val="0"/>
                <w:numId w:val="4"/>
              </w:numPr>
              <w:spacing w:line="360" w:lineRule="auto"/>
              <w:ind w:left="142" w:hanging="142"/>
              <w:jc w:val="both"/>
            </w:pPr>
            <w:proofErr w:type="gramStart"/>
            <w:r w:rsidRPr="0096710F">
              <w:t>the</w:t>
            </w:r>
            <w:proofErr w:type="gramEnd"/>
            <w:r w:rsidRPr="0096710F">
              <w:t xml:space="preserve"> applicant </w:t>
            </w:r>
            <w:r>
              <w:t>is</w:t>
            </w:r>
            <w:r w:rsidRPr="0096710F">
              <w:t xml:space="preserve"> aware that, for the purposes of safeguarding the financial interests of the EU, their personal data may be transferred to internal audit services, to the European Court of Auditors, to the Financial Irregularities Panel or to the European Anti-Fraud Office. The applicant is fully aware of the obligation to inform immediately the </w:t>
            </w:r>
            <w:r>
              <w:t xml:space="preserve">LIFE4BEST </w:t>
            </w:r>
            <w:r w:rsidRPr="0096710F">
              <w:t xml:space="preserve">Secretariat to which this application </w:t>
            </w:r>
            <w:proofErr w:type="gramStart"/>
            <w:r w:rsidRPr="0096710F">
              <w:t>is submitted</w:t>
            </w:r>
            <w:proofErr w:type="gramEnd"/>
            <w:r w:rsidRPr="0096710F">
              <w:t xml:space="preserve"> if the same application for funding made to other </w:t>
            </w:r>
            <w:r>
              <w:t>sources</w:t>
            </w:r>
            <w:r w:rsidRPr="0096710F">
              <w:t xml:space="preserve"> has been approved by them after the submission of this grant application.</w:t>
            </w:r>
          </w:p>
          <w:p w14:paraId="5D69F241" w14:textId="2B4CEE39" w:rsidR="00EF177F" w:rsidRDefault="00EF177F" w:rsidP="00EF177F">
            <w:pPr>
              <w:spacing w:line="360" w:lineRule="auto"/>
            </w:pPr>
          </w:p>
          <w:p w14:paraId="69FC2D47" w14:textId="415BBE90" w:rsidR="00EF177F" w:rsidRPr="0099240C" w:rsidRDefault="0099240C" w:rsidP="00EF177F">
            <w:pPr>
              <w:spacing w:line="360" w:lineRule="auto"/>
            </w:pPr>
            <w:r w:rsidRPr="002560F3">
              <w:rPr>
                <w:rFonts w:ascii="Arial" w:eastAsiaTheme="minorHAnsi" w:hAnsi="Arial" w:cs="Arial"/>
                <w:noProof/>
                <w:sz w:val="22"/>
                <w:szCs w:val="22"/>
                <w:lang w:eastAsia="en-GB"/>
              </w:rPr>
              <mc:AlternateContent>
                <mc:Choice Requires="wps">
                  <w:drawing>
                    <wp:anchor distT="0" distB="0" distL="114300" distR="114300" simplePos="0" relativeHeight="251661312" behindDoc="0" locked="0" layoutInCell="1" allowOverlap="1" wp14:anchorId="0A61FB5A" wp14:editId="0AD5533E">
                      <wp:simplePos x="0" y="0"/>
                      <wp:positionH relativeFrom="column">
                        <wp:posOffset>4268470</wp:posOffset>
                      </wp:positionH>
                      <wp:positionV relativeFrom="paragraph">
                        <wp:posOffset>304800</wp:posOffset>
                      </wp:positionV>
                      <wp:extent cx="1530985" cy="1339215"/>
                      <wp:effectExtent l="0" t="0" r="1206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985" cy="1339215"/>
                              </a:xfrm>
                              <a:prstGeom prst="rect">
                                <a:avLst/>
                              </a:prstGeom>
                              <a:solidFill>
                                <a:srgbClr val="FFFFFF"/>
                              </a:solidFill>
                              <a:ln w="9525">
                                <a:solidFill>
                                  <a:sysClr val="window" lastClr="FFFFFF">
                                    <a:lumMod val="65000"/>
                                    <a:lumOff val="0"/>
                                  </a:sys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49D0" id="Rectangle 2" o:spid="_x0000_s1026" style="position:absolute;margin-left:336.1pt;margin-top:24pt;width:120.55pt;height:10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" strokecolor="#a6a6a6"/>
                  </w:pict>
                </mc:Fallback>
              </mc:AlternateContent>
            </w:r>
            <w:r w:rsidR="00EF177F">
              <w:t>Name</w:t>
            </w:r>
            <w:r>
              <w:t xml:space="preserve"> of the authorised representative</w:t>
            </w:r>
            <w:r w:rsidR="00EF177F">
              <w:t xml:space="preserve">: </w:t>
            </w:r>
            <w:r w:rsidR="00EF177F" w:rsidRPr="00642AAE">
              <w:t>______________________</w:t>
            </w:r>
            <w:r>
              <w:br/>
            </w:r>
            <w:r w:rsidRPr="0099240C">
              <w:rPr>
                <w:sz w:val="24"/>
                <w:szCs w:val="24"/>
              </w:rPr>
              <w:br/>
            </w:r>
            <w:r w:rsidR="00EF177F">
              <w:t xml:space="preserve">Function: </w:t>
            </w:r>
            <w:r w:rsidR="00EF177F" w:rsidRPr="00642AAE">
              <w:t>____________________</w:t>
            </w:r>
            <w:r>
              <w:br/>
            </w:r>
            <w:r>
              <w:br/>
            </w:r>
            <w:r w:rsidR="00EF177F" w:rsidRPr="00642AAE">
              <w:t>Date</w:t>
            </w:r>
            <w:r w:rsidR="00EF177F">
              <w:t xml:space="preserve">: </w:t>
            </w:r>
            <w:r w:rsidR="00EF177F" w:rsidRPr="00642AAE">
              <w:t xml:space="preserve"> _______________________</w:t>
            </w:r>
            <w:r w:rsidR="00EF177F">
              <w:t xml:space="preserve">                                                     </w:t>
            </w:r>
            <w:r w:rsidR="00EF177F" w:rsidRPr="002560F3">
              <w:rPr>
                <w:rFonts w:ascii="Arial" w:eastAsiaTheme="minorHAnsi" w:hAnsi="Arial" w:cs="Arial"/>
                <w:sz w:val="24"/>
                <w:szCs w:val="22"/>
              </w:rPr>
              <w:t xml:space="preserve">   </w:t>
            </w:r>
            <w:r w:rsidR="00EF177F" w:rsidRPr="00642AAE">
              <w:t xml:space="preserve"> </w:t>
            </w:r>
            <w:r>
              <w:br/>
            </w:r>
            <w:r w:rsidRPr="0099240C">
              <w:rPr>
                <w:sz w:val="24"/>
                <w:szCs w:val="24"/>
              </w:rPr>
              <w:br/>
            </w:r>
            <w:r w:rsidR="00EF177F">
              <w:t>S</w:t>
            </w:r>
            <w:r w:rsidR="00EF177F" w:rsidRPr="00642AAE">
              <w:t>ignature: ___________________</w:t>
            </w:r>
            <w:r w:rsidR="00EF177F">
              <w:t xml:space="preserve">                                                 </w:t>
            </w:r>
            <w:r w:rsidR="00477407">
              <w:t xml:space="preserve">             </w:t>
            </w:r>
            <w:r w:rsidR="00EF177F">
              <w:t xml:space="preserve">    </w:t>
            </w:r>
            <w:r w:rsidR="00EF177F" w:rsidRPr="002560F3">
              <w:rPr>
                <w:rFonts w:ascii="Arial" w:eastAsiaTheme="minorHAnsi" w:hAnsi="Arial" w:cs="Arial"/>
                <w:sz w:val="24"/>
                <w:szCs w:val="22"/>
              </w:rPr>
              <w:t xml:space="preserve">   </w:t>
            </w:r>
            <w:r>
              <w:rPr>
                <w:rFonts w:ascii="Arial" w:eastAsiaTheme="minorHAnsi" w:hAnsi="Arial" w:cs="Arial"/>
                <w:sz w:val="24"/>
                <w:szCs w:val="22"/>
              </w:rPr>
              <w:br/>
              <w:t xml:space="preserve">                                                                                                          </w:t>
            </w:r>
            <w:r w:rsidR="00EF177F" w:rsidRPr="002560F3">
              <w:rPr>
                <w:rFonts w:eastAsiaTheme="minorHAnsi" w:cstheme="minorHAnsi"/>
              </w:rPr>
              <w:t>(Organisation Stamp)</w:t>
            </w:r>
          </w:p>
          <w:p w14:paraId="69A5D8D5" w14:textId="77777777" w:rsidR="0038037F" w:rsidRDefault="0038037F" w:rsidP="00EF177F">
            <w:pPr>
              <w:spacing w:before="60" w:after="60" w:line="360" w:lineRule="auto"/>
              <w:rPr>
                <w:rFonts w:ascii="Calibri" w:hAnsi="Calibri" w:cs="Calibri"/>
                <w:b/>
              </w:rPr>
            </w:pPr>
          </w:p>
          <w:p w14:paraId="2D92A481" w14:textId="77777777" w:rsidR="0038037F" w:rsidRPr="002F6718" w:rsidRDefault="0038037F" w:rsidP="00EF177F">
            <w:pPr>
              <w:spacing w:before="60" w:after="60" w:line="360" w:lineRule="auto"/>
              <w:rPr>
                <w:rFonts w:ascii="Calibri" w:hAnsi="Calibri" w:cs="Calibri"/>
                <w:b/>
              </w:rPr>
            </w:pPr>
          </w:p>
        </w:tc>
      </w:tr>
      <w:bookmarkEnd w:id="0"/>
    </w:tbl>
    <w:p w14:paraId="039AF2C6" w14:textId="79A9F07F" w:rsidR="00882730" w:rsidRDefault="00882730" w:rsidP="0038037F">
      <w:pPr>
        <w:suppressAutoHyphens/>
        <w:spacing w:before="120" w:after="120"/>
        <w:jc w:val="both"/>
        <w:rPr>
          <w:rFonts w:cs="Arial"/>
          <w:color w:val="222222"/>
          <w:sz w:val="21"/>
          <w:szCs w:val="21"/>
        </w:rPr>
      </w:pPr>
    </w:p>
    <w:p w14:paraId="74373BF5" w14:textId="77777777" w:rsidR="00F039BD" w:rsidRDefault="00F039BD" w:rsidP="00882730"/>
    <w:sectPr w:rsidR="00F039BD" w:rsidSect="00021A13">
      <w:headerReference w:type="default" r:id="rId10"/>
      <w:footerReference w:type="default" r:id="rId11"/>
      <w:footerReference w:type="first" r:id="rId12"/>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7102B" w14:textId="77777777" w:rsidR="002C1150" w:rsidRDefault="002C1150" w:rsidP="00B51235">
      <w:pPr>
        <w:spacing w:before="0" w:after="0" w:line="240" w:lineRule="auto"/>
      </w:pPr>
      <w:r>
        <w:separator/>
      </w:r>
    </w:p>
  </w:endnote>
  <w:endnote w:type="continuationSeparator" w:id="0">
    <w:p w14:paraId="63B0158B" w14:textId="77777777" w:rsidR="002C1150" w:rsidRDefault="002C1150" w:rsidP="00B512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878508"/>
      <w:docPartObj>
        <w:docPartGallery w:val="Page Numbers (Bottom of Page)"/>
        <w:docPartUnique/>
      </w:docPartObj>
    </w:sdtPr>
    <w:sdtEndPr/>
    <w:sdtContent>
      <w:sdt>
        <w:sdtPr>
          <w:id w:val="-1769616900"/>
          <w:docPartObj>
            <w:docPartGallery w:val="Page Numbers (Top of Page)"/>
            <w:docPartUnique/>
          </w:docPartObj>
        </w:sdtPr>
        <w:sdtEndPr/>
        <w:sdtContent>
          <w:p w14:paraId="2784060D" w14:textId="12DEEDD3" w:rsidR="00B51235" w:rsidRDefault="00F158E3">
            <w:pPr>
              <w:pStyle w:val="Footer"/>
              <w:jc w:val="right"/>
            </w:pPr>
            <w:r>
              <w:rPr>
                <w:noProof/>
                <w:lang w:eastAsia="en-GB"/>
              </w:rPr>
              <w:drawing>
                <wp:anchor distT="0" distB="0" distL="114300" distR="114300" simplePos="0" relativeHeight="251659264" behindDoc="0" locked="0" layoutInCell="1" allowOverlap="1" wp14:anchorId="2FC887AA" wp14:editId="6620384D">
                  <wp:simplePos x="0" y="0"/>
                  <wp:positionH relativeFrom="column">
                    <wp:posOffset>-467833</wp:posOffset>
                  </wp:positionH>
                  <wp:positionV relativeFrom="paragraph">
                    <wp:posOffset>-350276</wp:posOffset>
                  </wp:positionV>
                  <wp:extent cx="2424224" cy="929839"/>
                  <wp:effectExtent l="0" t="0" r="0" b="0"/>
                  <wp:wrapNone/>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rsidR="00B51235">
              <w:t xml:space="preserve">Page </w:t>
            </w:r>
            <w:r w:rsidR="00B51235">
              <w:rPr>
                <w:b/>
                <w:bCs/>
                <w:sz w:val="24"/>
                <w:szCs w:val="24"/>
              </w:rPr>
              <w:fldChar w:fldCharType="begin"/>
            </w:r>
            <w:r w:rsidR="00B51235">
              <w:rPr>
                <w:b/>
                <w:bCs/>
              </w:rPr>
              <w:instrText xml:space="preserve"> PAGE </w:instrText>
            </w:r>
            <w:r w:rsidR="00B51235">
              <w:rPr>
                <w:b/>
                <w:bCs/>
                <w:sz w:val="24"/>
                <w:szCs w:val="24"/>
              </w:rPr>
              <w:fldChar w:fldCharType="separate"/>
            </w:r>
            <w:r w:rsidR="0099240C">
              <w:rPr>
                <w:b/>
                <w:bCs/>
                <w:noProof/>
              </w:rPr>
              <w:t>2</w:t>
            </w:r>
            <w:r w:rsidR="00B51235">
              <w:rPr>
                <w:b/>
                <w:bCs/>
                <w:sz w:val="24"/>
                <w:szCs w:val="24"/>
              </w:rPr>
              <w:fldChar w:fldCharType="end"/>
            </w:r>
            <w:r w:rsidR="00B51235">
              <w:t xml:space="preserve"> of </w:t>
            </w:r>
            <w:r w:rsidR="00B51235">
              <w:rPr>
                <w:b/>
                <w:bCs/>
                <w:sz w:val="24"/>
                <w:szCs w:val="24"/>
              </w:rPr>
              <w:fldChar w:fldCharType="begin"/>
            </w:r>
            <w:r w:rsidR="00B51235">
              <w:rPr>
                <w:b/>
                <w:bCs/>
              </w:rPr>
              <w:instrText xml:space="preserve"> NUMPAGES  </w:instrText>
            </w:r>
            <w:r w:rsidR="00B51235">
              <w:rPr>
                <w:b/>
                <w:bCs/>
                <w:sz w:val="24"/>
                <w:szCs w:val="24"/>
              </w:rPr>
              <w:fldChar w:fldCharType="separate"/>
            </w:r>
            <w:r w:rsidR="0099240C">
              <w:rPr>
                <w:b/>
                <w:bCs/>
                <w:noProof/>
              </w:rPr>
              <w:t>2</w:t>
            </w:r>
            <w:r w:rsidR="00B51235">
              <w:rPr>
                <w:b/>
                <w:bCs/>
                <w:sz w:val="24"/>
                <w:szCs w:val="24"/>
              </w:rPr>
              <w:fldChar w:fldCharType="end"/>
            </w:r>
          </w:p>
        </w:sdtContent>
      </w:sdt>
    </w:sdtContent>
  </w:sdt>
  <w:p w14:paraId="5B42BEFE" w14:textId="77777777" w:rsidR="00B51235" w:rsidRDefault="00B51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B6D7B" w14:textId="77777777" w:rsidR="00C046AC" w:rsidRDefault="00C046AC" w:rsidP="00C046AC"/>
  <w:sdt>
    <w:sdtPr>
      <w:id w:val="139624155"/>
      <w:docPartObj>
        <w:docPartGallery w:val="Page Numbers (Bottom of Page)"/>
        <w:docPartUnique/>
      </w:docPartObj>
    </w:sdtPr>
    <w:sdtEndPr/>
    <w:sdtContent>
      <w:sdt>
        <w:sdtPr>
          <w:id w:val="30622982"/>
          <w:docPartObj>
            <w:docPartGallery w:val="Page Numbers (Top of Page)"/>
            <w:docPartUnique/>
          </w:docPartObj>
        </w:sdtPr>
        <w:sdtEndPr/>
        <w:sdtContent>
          <w:p w14:paraId="7693CEA3" w14:textId="7269EECA" w:rsidR="00C046AC" w:rsidRDefault="00C046AC" w:rsidP="00C046AC">
            <w:pPr>
              <w:pStyle w:val="Footer"/>
              <w:jc w:val="right"/>
            </w:pPr>
            <w:r>
              <w:rPr>
                <w:noProof/>
                <w:lang w:eastAsia="en-GB"/>
              </w:rPr>
              <w:drawing>
                <wp:anchor distT="0" distB="0" distL="114300" distR="114300" simplePos="0" relativeHeight="251661312" behindDoc="0" locked="0" layoutInCell="1" allowOverlap="1" wp14:anchorId="1F6B43F2" wp14:editId="711A50C9">
                  <wp:simplePos x="0" y="0"/>
                  <wp:positionH relativeFrom="column">
                    <wp:posOffset>-467833</wp:posOffset>
                  </wp:positionH>
                  <wp:positionV relativeFrom="paragraph">
                    <wp:posOffset>-350276</wp:posOffset>
                  </wp:positionV>
                  <wp:extent cx="2424224" cy="929839"/>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tails@2x.png"/>
                          <pic:cNvPicPr/>
                        </pic:nvPicPr>
                        <pic:blipFill>
                          <a:blip r:embed="rId1">
                            <a:extLst>
                              <a:ext uri="{28A0092B-C50C-407E-A947-70E740481C1C}">
                                <a14:useLocalDpi xmlns:a14="http://schemas.microsoft.com/office/drawing/2010/main" val="0"/>
                              </a:ext>
                            </a:extLst>
                          </a:blip>
                          <a:stretch>
                            <a:fillRect/>
                          </a:stretch>
                        </pic:blipFill>
                        <pic:spPr>
                          <a:xfrm>
                            <a:off x="0" y="0"/>
                            <a:ext cx="2437588" cy="934965"/>
                          </a:xfrm>
                          <a:prstGeom prst="rect">
                            <a:avLst/>
                          </a:prstGeom>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9924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240C">
              <w:rPr>
                <w:b/>
                <w:bCs/>
                <w:noProof/>
              </w:rPr>
              <w:t>2</w:t>
            </w:r>
            <w:r>
              <w:rPr>
                <w:b/>
                <w:bCs/>
                <w:sz w:val="24"/>
                <w:szCs w:val="24"/>
              </w:rPr>
              <w:fldChar w:fldCharType="end"/>
            </w:r>
          </w:p>
        </w:sdtContent>
      </w:sdt>
    </w:sdtContent>
  </w:sdt>
  <w:p w14:paraId="734790DC" w14:textId="77777777" w:rsidR="00C046AC" w:rsidRDefault="00C0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802D" w14:textId="77777777" w:rsidR="002C1150" w:rsidRDefault="002C1150" w:rsidP="00B51235">
      <w:pPr>
        <w:spacing w:before="0" w:after="0" w:line="240" w:lineRule="auto"/>
      </w:pPr>
      <w:r>
        <w:separator/>
      </w:r>
    </w:p>
  </w:footnote>
  <w:footnote w:type="continuationSeparator" w:id="0">
    <w:p w14:paraId="0DC7EAE0" w14:textId="77777777" w:rsidR="002C1150" w:rsidRDefault="002C1150" w:rsidP="00B5123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E9D0F" w14:textId="091213B4" w:rsidR="00F158E3" w:rsidRPr="00C046AC" w:rsidRDefault="00C046AC">
    <w:pPr>
      <w:pStyle w:val="Header"/>
      <w:rPr>
        <w:lang w:val="fr-FR"/>
      </w:rPr>
    </w:pPr>
    <w:r>
      <w:rPr>
        <w:lang w:val="fr-FR"/>
      </w:rPr>
      <w:t>LIFE4BEST-2020_</w:t>
    </w:r>
    <w:r w:rsidR="005D1B1B">
      <w:rPr>
        <w:lang w:val="fr-FR"/>
      </w:rPr>
      <w:t>Lead-Applicant-Declaration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626"/>
    <w:multiLevelType w:val="hybridMultilevel"/>
    <w:tmpl w:val="35FA2068"/>
    <w:lvl w:ilvl="0" w:tplc="1B7A7364">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F5B55"/>
    <w:multiLevelType w:val="multilevel"/>
    <w:tmpl w:val="075EE302"/>
    <w:lvl w:ilvl="0">
      <w:start w:val="1"/>
      <w:numFmt w:val="decimal"/>
      <w:lvlText w:val="%1."/>
      <w:lvlJc w:val="left"/>
      <w:pPr>
        <w:ind w:left="720" w:hanging="360"/>
      </w:pPr>
      <w:rPr>
        <w:rFonts w:asciiTheme="minorHAnsi" w:hAnsiTheme="minorHAnsi" w:cstheme="minorHAnsi" w:hint="default"/>
        <w:b w:val="0"/>
        <w:sz w:val="28"/>
        <w:szCs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34A0046"/>
    <w:multiLevelType w:val="multilevel"/>
    <w:tmpl w:val="67328288"/>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lowerLetter"/>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8E3FF4"/>
    <w:multiLevelType w:val="hybridMultilevel"/>
    <w:tmpl w:val="E0248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7F"/>
    <w:rsid w:val="00021A13"/>
    <w:rsid w:val="00061966"/>
    <w:rsid w:val="00093AF3"/>
    <w:rsid w:val="00134C56"/>
    <w:rsid w:val="0021515B"/>
    <w:rsid w:val="00256A52"/>
    <w:rsid w:val="00263D47"/>
    <w:rsid w:val="002B16BC"/>
    <w:rsid w:val="002C1150"/>
    <w:rsid w:val="002D677C"/>
    <w:rsid w:val="002F1E57"/>
    <w:rsid w:val="003728E7"/>
    <w:rsid w:val="0038037F"/>
    <w:rsid w:val="003879E7"/>
    <w:rsid w:val="003970ED"/>
    <w:rsid w:val="003B1109"/>
    <w:rsid w:val="003F2740"/>
    <w:rsid w:val="003F6B86"/>
    <w:rsid w:val="00477407"/>
    <w:rsid w:val="00493E2E"/>
    <w:rsid w:val="00504C38"/>
    <w:rsid w:val="005655A2"/>
    <w:rsid w:val="00581165"/>
    <w:rsid w:val="005C4708"/>
    <w:rsid w:val="005D1B1B"/>
    <w:rsid w:val="00666DAB"/>
    <w:rsid w:val="00674306"/>
    <w:rsid w:val="006809CA"/>
    <w:rsid w:val="006D7524"/>
    <w:rsid w:val="006F555D"/>
    <w:rsid w:val="00733CAA"/>
    <w:rsid w:val="007C61DF"/>
    <w:rsid w:val="00882730"/>
    <w:rsid w:val="008B202C"/>
    <w:rsid w:val="008D1891"/>
    <w:rsid w:val="00943C69"/>
    <w:rsid w:val="00984571"/>
    <w:rsid w:val="0099240C"/>
    <w:rsid w:val="009D217C"/>
    <w:rsid w:val="009E6479"/>
    <w:rsid w:val="00A827D4"/>
    <w:rsid w:val="00B031B9"/>
    <w:rsid w:val="00B220B8"/>
    <w:rsid w:val="00B40D42"/>
    <w:rsid w:val="00B51235"/>
    <w:rsid w:val="00BD3B44"/>
    <w:rsid w:val="00C03081"/>
    <w:rsid w:val="00C046AC"/>
    <w:rsid w:val="00C115E7"/>
    <w:rsid w:val="00C11E24"/>
    <w:rsid w:val="00CA4F9B"/>
    <w:rsid w:val="00CA7079"/>
    <w:rsid w:val="00CD1229"/>
    <w:rsid w:val="00CE3D71"/>
    <w:rsid w:val="00D0660E"/>
    <w:rsid w:val="00D20BAF"/>
    <w:rsid w:val="00D64778"/>
    <w:rsid w:val="00D9161B"/>
    <w:rsid w:val="00DC4F61"/>
    <w:rsid w:val="00DF06EE"/>
    <w:rsid w:val="00E91289"/>
    <w:rsid w:val="00EE4BFA"/>
    <w:rsid w:val="00EF177F"/>
    <w:rsid w:val="00EF25CD"/>
    <w:rsid w:val="00F039BD"/>
    <w:rsid w:val="00F158E3"/>
    <w:rsid w:val="00F705A4"/>
    <w:rsid w:val="00FF7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E85A"/>
  <w15:chartTrackingRefBased/>
  <w15:docId w15:val="{5705F076-D088-4BEC-84A2-AD59E94C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7F"/>
    <w:pPr>
      <w:spacing w:before="100" w:after="200" w:line="276" w:lineRule="auto"/>
    </w:pPr>
    <w:rPr>
      <w:rFonts w:eastAsiaTheme="minorEastAsia"/>
      <w:sz w:val="20"/>
      <w:szCs w:val="20"/>
    </w:rPr>
  </w:style>
  <w:style w:type="paragraph" w:styleId="Heading2">
    <w:name w:val="heading 2"/>
    <w:basedOn w:val="Normal"/>
    <w:next w:val="Normal"/>
    <w:link w:val="Heading2Char"/>
    <w:uiPriority w:val="9"/>
    <w:unhideWhenUsed/>
    <w:qFormat/>
    <w:rsid w:val="0038037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37F"/>
    <w:rPr>
      <w:rFonts w:eastAsiaTheme="minorEastAsia"/>
      <w:caps/>
      <w:spacing w:val="15"/>
      <w:sz w:val="20"/>
      <w:szCs w:val="20"/>
      <w:shd w:val="clear" w:color="auto" w:fill="DEEAF6" w:themeFill="accent1" w:themeFillTint="33"/>
    </w:rPr>
  </w:style>
  <w:style w:type="character" w:styleId="CommentReference">
    <w:name w:val="annotation reference"/>
    <w:basedOn w:val="DefaultParagraphFont"/>
    <w:uiPriority w:val="99"/>
    <w:unhideWhenUsed/>
    <w:rsid w:val="0038037F"/>
    <w:rPr>
      <w:sz w:val="16"/>
      <w:szCs w:val="16"/>
    </w:rPr>
  </w:style>
  <w:style w:type="paragraph" w:styleId="CommentText">
    <w:name w:val="annotation text"/>
    <w:basedOn w:val="Normal"/>
    <w:link w:val="CommentTextChar"/>
    <w:uiPriority w:val="99"/>
    <w:unhideWhenUsed/>
    <w:rsid w:val="0038037F"/>
  </w:style>
  <w:style w:type="character" w:customStyle="1" w:styleId="CommentTextChar">
    <w:name w:val="Comment Text Char"/>
    <w:basedOn w:val="DefaultParagraphFont"/>
    <w:link w:val="CommentText"/>
    <w:uiPriority w:val="99"/>
    <w:rsid w:val="0038037F"/>
    <w:rPr>
      <w:rFonts w:eastAsiaTheme="minorEastAsia"/>
      <w:sz w:val="20"/>
      <w:szCs w:val="20"/>
    </w:rPr>
  </w:style>
  <w:style w:type="character" w:styleId="Hyperlink">
    <w:name w:val="Hyperlink"/>
    <w:basedOn w:val="DefaultParagraphFont"/>
    <w:uiPriority w:val="99"/>
    <w:unhideWhenUsed/>
    <w:rsid w:val="0038037F"/>
    <w:rPr>
      <w:color w:val="0563C1" w:themeColor="hyperlink"/>
      <w:u w:val="single"/>
    </w:rPr>
  </w:style>
  <w:style w:type="paragraph" w:styleId="ListParagraph">
    <w:name w:val="List Paragraph"/>
    <w:aliases w:val="List Paragraph (numbered (a)),Абзац списка1,EASPR13-01 normal,Use Case List Paragraph,Celula,Tabela,Numbered Paragraph,Main numbered paragraph,Bullets,Numbered List Paragraph,List Paragraph 1,List Paragraph1,NumberedParas,List Bullet Mary"/>
    <w:basedOn w:val="Normal"/>
    <w:link w:val="ListParagraphChar"/>
    <w:uiPriority w:val="34"/>
    <w:qFormat/>
    <w:rsid w:val="0038037F"/>
    <w:pPr>
      <w:ind w:left="720"/>
      <w:contextualSpacing/>
    </w:pPr>
  </w:style>
  <w:style w:type="character" w:customStyle="1" w:styleId="ListParagraphChar">
    <w:name w:val="List Paragraph Char"/>
    <w:aliases w:val="List Paragraph (numbered (a)) Char,Абзац списка1 Char,EASPR13-01 normal Char,Use Case List Paragraph Char,Celula Char,Tabela Char,Numbered Paragraph Char,Main numbered paragraph Char,Bullets Char,Numbered List Paragraph Char"/>
    <w:link w:val="ListParagraph"/>
    <w:uiPriority w:val="34"/>
    <w:qFormat/>
    <w:locked/>
    <w:rsid w:val="0038037F"/>
    <w:rPr>
      <w:rFonts w:eastAsiaTheme="minorEastAsia"/>
      <w:sz w:val="20"/>
      <w:szCs w:val="20"/>
    </w:rPr>
  </w:style>
  <w:style w:type="paragraph" w:styleId="BalloonText">
    <w:name w:val="Balloon Text"/>
    <w:basedOn w:val="Normal"/>
    <w:link w:val="BalloonTextChar"/>
    <w:uiPriority w:val="99"/>
    <w:semiHidden/>
    <w:unhideWhenUsed/>
    <w:rsid w:val="0038037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37F"/>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B031B9"/>
    <w:pPr>
      <w:spacing w:line="240" w:lineRule="auto"/>
    </w:pPr>
    <w:rPr>
      <w:b/>
      <w:bCs/>
    </w:rPr>
  </w:style>
  <w:style w:type="character" w:customStyle="1" w:styleId="CommentSubjectChar">
    <w:name w:val="Comment Subject Char"/>
    <w:basedOn w:val="CommentTextChar"/>
    <w:link w:val="CommentSubject"/>
    <w:uiPriority w:val="99"/>
    <w:semiHidden/>
    <w:rsid w:val="00B031B9"/>
    <w:rPr>
      <w:rFonts w:eastAsiaTheme="minorEastAsia"/>
      <w:b/>
      <w:bCs/>
      <w:sz w:val="20"/>
      <w:szCs w:val="20"/>
    </w:rPr>
  </w:style>
  <w:style w:type="paragraph" w:styleId="Header">
    <w:name w:val="header"/>
    <w:basedOn w:val="Normal"/>
    <w:link w:val="HeaderChar"/>
    <w:uiPriority w:val="99"/>
    <w:unhideWhenUsed/>
    <w:rsid w:val="00B5123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51235"/>
    <w:rPr>
      <w:rFonts w:eastAsiaTheme="minorEastAsia"/>
      <w:sz w:val="20"/>
      <w:szCs w:val="20"/>
    </w:rPr>
  </w:style>
  <w:style w:type="paragraph" w:styleId="Footer">
    <w:name w:val="footer"/>
    <w:basedOn w:val="Normal"/>
    <w:link w:val="FooterChar"/>
    <w:uiPriority w:val="99"/>
    <w:unhideWhenUsed/>
    <w:rsid w:val="00B5123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123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83E1-2632-475D-86E8-BEF8B140F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STEINMETZ Cindy</dc:creator>
  <cp:keywords/>
  <dc:description/>
  <cp:lastModifiedBy>STEINMETZ Cindy</cp:lastModifiedBy>
  <cp:revision>7</cp:revision>
  <dcterms:created xsi:type="dcterms:W3CDTF">2020-08-18T13:11:00Z</dcterms:created>
  <dcterms:modified xsi:type="dcterms:W3CDTF">2020-08-18T13:56:00Z</dcterms:modified>
</cp:coreProperties>
</file>